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“优化健康环境，培育健康行为”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市级机关春季爱国卫生运动倡议书</w:t>
      </w:r>
    </w:p>
    <w:p>
      <w:pPr>
        <w:spacing w:line="600" w:lineRule="exact"/>
        <w:ind w:firstLine="636"/>
        <w:rPr>
          <w:rFonts w:hint="eastAsia" w:ascii="仿宋_GB2312" w:eastAsia="仿宋_GB2312"/>
          <w:sz w:val="32"/>
          <w:szCs w:val="32"/>
        </w:rPr>
      </w:pPr>
    </w:p>
    <w:p>
      <w:pPr>
        <w:spacing w:line="600" w:lineRule="exact"/>
        <w:ind w:firstLine="636"/>
        <w:rPr>
          <w:rFonts w:hint="eastAsia" w:ascii="仿宋_GB2312" w:eastAsia="仿宋_GB2312"/>
          <w:sz w:val="32"/>
          <w:szCs w:val="32"/>
        </w:rPr>
      </w:pPr>
      <w:r>
        <w:rPr>
          <w:rFonts w:hint="eastAsia" w:ascii="仿宋_GB2312" w:eastAsia="仿宋_GB2312"/>
          <w:sz w:val="32"/>
          <w:szCs w:val="32"/>
          <w:lang w:eastAsia="zh-CN"/>
        </w:rPr>
        <w:t>为深入贯彻落实习近平总书记关于爱国卫生运动的系列重要指示批示精神，</w:t>
      </w:r>
      <w:r>
        <w:rPr>
          <w:rFonts w:hint="eastAsia" w:ascii="仿宋_GB2312" w:eastAsia="仿宋_GB2312"/>
          <w:sz w:val="32"/>
          <w:szCs w:val="32"/>
        </w:rPr>
        <w:t>充分发挥市级机关示范引领作用，上海市机关事务管理局联合中共上海市市级机关工作委员会、</w:t>
      </w:r>
      <w:r>
        <w:rPr>
          <w:rFonts w:hint="eastAsia" w:ascii="仿宋_GB2312" w:eastAsia="仿宋_GB2312"/>
          <w:sz w:val="32"/>
          <w:szCs w:val="32"/>
          <w:lang w:eastAsia="zh-CN"/>
        </w:rPr>
        <w:t>上海市爱国卫生运动委员会办公室</w:t>
      </w:r>
      <w:r>
        <w:rPr>
          <w:rFonts w:hint="eastAsia" w:ascii="仿宋_GB2312" w:eastAsia="仿宋_GB2312"/>
          <w:sz w:val="32"/>
          <w:szCs w:val="32"/>
        </w:rPr>
        <w:t>，向市级机关</w:t>
      </w:r>
      <w:r>
        <w:rPr>
          <w:rFonts w:hint="eastAsia" w:ascii="仿宋_GB2312" w:eastAsia="仿宋_GB2312"/>
          <w:sz w:val="32"/>
          <w:szCs w:val="32"/>
          <w:lang w:eastAsia="zh-CN"/>
        </w:rPr>
        <w:t>及所属单位</w:t>
      </w:r>
      <w:r>
        <w:rPr>
          <w:rFonts w:hint="eastAsia" w:ascii="仿宋_GB2312" w:eastAsia="仿宋_GB2312"/>
          <w:sz w:val="32"/>
          <w:szCs w:val="32"/>
        </w:rPr>
        <w:t>和全体工作人员发出倡议：</w:t>
      </w:r>
    </w:p>
    <w:p>
      <w:pPr>
        <w:spacing w:line="600" w:lineRule="exact"/>
        <w:ind w:firstLine="636"/>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w:t>
      </w:r>
      <w:r>
        <w:rPr>
          <w:rFonts w:hint="eastAsia" w:ascii="黑体" w:hAnsi="黑体" w:eastAsia="黑体"/>
          <w:sz w:val="32"/>
          <w:szCs w:val="32"/>
          <w:lang w:eastAsia="zh-CN"/>
        </w:rPr>
        <w:t>加强个人健康管理</w:t>
      </w:r>
      <w:r>
        <w:rPr>
          <w:rFonts w:hint="eastAsia" w:ascii="黑体" w:hAnsi="黑体" w:eastAsia="黑体"/>
          <w:sz w:val="32"/>
          <w:szCs w:val="32"/>
        </w:rPr>
        <w:t>。</w:t>
      </w:r>
      <w:r>
        <w:rPr>
          <w:rFonts w:hint="eastAsia" w:ascii="仿宋_GB2312" w:hAnsi="仿宋_GB2312" w:eastAsia="仿宋_GB2312" w:cs="仿宋_GB2312"/>
          <w:sz w:val="32"/>
          <w:szCs w:val="32"/>
          <w:lang w:eastAsia="zh-CN"/>
        </w:rPr>
        <w:t>广泛传播“自己</w:t>
      </w:r>
      <w:r>
        <w:rPr>
          <w:rFonts w:hint="eastAsia" w:ascii="仿宋_GB2312" w:hAnsi="仿宋_GB2312" w:eastAsia="仿宋_GB2312" w:cs="仿宋_GB2312"/>
          <w:b w:val="0"/>
          <w:bCs/>
          <w:sz w:val="32"/>
          <w:szCs w:val="32"/>
          <w:lang w:eastAsia="zh-CN"/>
        </w:rPr>
        <w:t>是健康的第一责任人”的理念，加强个人健康管理意识，</w:t>
      </w:r>
      <w:r>
        <w:rPr>
          <w:rFonts w:hint="eastAsia" w:ascii="仿宋_GB2312" w:hAnsi="楷体" w:eastAsia="仿宋_GB2312"/>
          <w:sz w:val="32"/>
          <w:szCs w:val="32"/>
          <w:lang w:eastAsia="zh-CN"/>
        </w:rPr>
        <w:t>倡导规律作息、适量运动、心态乐观、合适膳食、“三减三健”的健康生活方式，</w:t>
      </w:r>
      <w:r>
        <w:rPr>
          <w:rFonts w:hint="eastAsia" w:ascii="仿宋_GB2312" w:hAnsi="仿宋_GB2312" w:eastAsia="仿宋_GB2312" w:cs="仿宋_GB2312"/>
          <w:b w:val="0"/>
          <w:bCs/>
          <w:sz w:val="32"/>
          <w:szCs w:val="32"/>
          <w:lang w:eastAsia="zh-CN"/>
        </w:rPr>
        <w:t>进一步提高机关工作人员卫生健康意识</w:t>
      </w:r>
      <w:r>
        <w:rPr>
          <w:rFonts w:hint="eastAsia" w:ascii="仿宋_GB2312" w:eastAsia="仿宋_GB2312"/>
          <w:sz w:val="32"/>
          <w:szCs w:val="32"/>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开展办公环境清洁</w:t>
      </w:r>
      <w:r>
        <w:rPr>
          <w:rFonts w:hint="eastAsia" w:ascii="黑体" w:hAnsi="黑体" w:eastAsia="黑体"/>
          <w:sz w:val="32"/>
          <w:szCs w:val="32"/>
        </w:rPr>
        <w:t>。</w:t>
      </w:r>
      <w:r>
        <w:rPr>
          <w:rFonts w:hint="eastAsia" w:ascii="仿宋_GB2312" w:hAnsi="Times New Roman" w:eastAsia="仿宋_GB2312" w:cs="Times New Roman"/>
          <w:sz w:val="32"/>
          <w:szCs w:val="32"/>
          <w:lang w:val="en-US" w:eastAsia="zh-CN"/>
        </w:rPr>
        <w:t>3月28日、4月18日和5月9日，</w:t>
      </w:r>
      <w:r>
        <w:rPr>
          <w:rFonts w:hint="eastAsia" w:ascii="仿宋_GB2312" w:eastAsia="仿宋_GB2312"/>
          <w:sz w:val="32"/>
          <w:szCs w:val="32"/>
          <w:lang w:val="en-US" w:eastAsia="zh-CN"/>
        </w:rPr>
        <w:t>集中</w:t>
      </w:r>
      <w:r>
        <w:rPr>
          <w:rFonts w:hint="eastAsia" w:ascii="仿宋_GB2312" w:eastAsia="仿宋_GB2312"/>
          <w:sz w:val="32"/>
          <w:szCs w:val="32"/>
        </w:rPr>
        <w:t>组织开展</w:t>
      </w:r>
      <w:r>
        <w:rPr>
          <w:rFonts w:hint="eastAsia" w:ascii="仿宋_GB2312" w:eastAsia="仿宋_GB2312"/>
          <w:sz w:val="32"/>
          <w:szCs w:val="32"/>
          <w:lang w:eastAsia="zh-CN"/>
        </w:rPr>
        <w:t>三次办公场所</w:t>
      </w:r>
      <w:r>
        <w:rPr>
          <w:rFonts w:hint="eastAsia" w:ascii="仿宋_GB2312" w:eastAsia="仿宋_GB2312"/>
          <w:sz w:val="32"/>
          <w:szCs w:val="32"/>
        </w:rPr>
        <w:t>室内外环境卫生大扫除，保持单位内部及周边环境干净整洁。全体工作人员要积极响应号召</w:t>
      </w:r>
      <w:r>
        <w:rPr>
          <w:rFonts w:hint="eastAsia" w:ascii="仿宋_GB2312" w:eastAsia="仿宋_GB2312"/>
          <w:sz w:val="32"/>
          <w:szCs w:val="32"/>
          <w:lang w:eastAsia="zh-CN"/>
        </w:rPr>
        <w:t>，</w:t>
      </w:r>
      <w:r>
        <w:rPr>
          <w:rFonts w:hint="eastAsia" w:ascii="仿宋_GB2312" w:eastAsia="仿宋_GB2312"/>
          <w:sz w:val="32"/>
          <w:szCs w:val="32"/>
        </w:rPr>
        <w:t>投入到爱国卫生</w:t>
      </w:r>
      <w:r>
        <w:rPr>
          <w:rFonts w:hint="eastAsia" w:ascii="仿宋_GB2312" w:eastAsia="仿宋_GB2312"/>
          <w:sz w:val="32"/>
          <w:szCs w:val="32"/>
          <w:lang w:eastAsia="zh-CN"/>
        </w:rPr>
        <w:t>运动</w:t>
      </w:r>
      <w:r>
        <w:rPr>
          <w:rFonts w:hint="eastAsia" w:ascii="仿宋_GB2312" w:eastAsia="仿宋_GB2312"/>
          <w:sz w:val="32"/>
          <w:szCs w:val="32"/>
        </w:rPr>
        <w:t>，</w:t>
      </w:r>
      <w:r>
        <w:rPr>
          <w:rFonts w:hint="eastAsia" w:ascii="仿宋_GB2312" w:eastAsia="仿宋_GB2312"/>
          <w:sz w:val="32"/>
          <w:szCs w:val="32"/>
          <w:lang w:eastAsia="zh-CN"/>
        </w:rPr>
        <w:t>积极</w:t>
      </w:r>
      <w:r>
        <w:rPr>
          <w:rFonts w:hint="eastAsia" w:ascii="仿宋_GB2312" w:eastAsia="仿宋_GB2312"/>
          <w:sz w:val="32"/>
          <w:szCs w:val="32"/>
        </w:rPr>
        <w:t>发挥示范带头作用。</w:t>
      </w:r>
    </w:p>
    <w:p>
      <w:pPr>
        <w:keepNext w:val="0"/>
        <w:keepLines w:val="0"/>
        <w:widowControl/>
        <w:suppressLineNumbers w:val="0"/>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开展政务场所清洁</w:t>
      </w:r>
      <w:r>
        <w:rPr>
          <w:rFonts w:hint="eastAsia" w:ascii="黑体" w:hAnsi="黑体" w:eastAsia="黑体"/>
          <w:sz w:val="32"/>
          <w:szCs w:val="32"/>
        </w:rPr>
        <w:t>。</w:t>
      </w:r>
      <w:r>
        <w:rPr>
          <w:rFonts w:hint="eastAsia" w:ascii="仿宋_GB2312" w:hAnsi="Times New Roman" w:eastAsia="仿宋_GB2312" w:cs="Times New Roman"/>
          <w:sz w:val="32"/>
          <w:szCs w:val="32"/>
          <w:lang w:val="en-US" w:eastAsia="zh-CN"/>
        </w:rPr>
        <w:t>3月28日、4月18日和5月9日，</w:t>
      </w:r>
      <w:r>
        <w:rPr>
          <w:rFonts w:hint="eastAsia" w:ascii="仿宋_GB2312" w:hAnsi="Times New Roman" w:eastAsia="仿宋_GB2312" w:cs="Times New Roman"/>
          <w:sz w:val="32"/>
          <w:szCs w:val="32"/>
          <w:lang w:eastAsia="zh-CN"/>
        </w:rPr>
        <w:t>各服务保障单位集中组织开展三次环境卫生大扫除，</w:t>
      </w:r>
      <w:r>
        <w:rPr>
          <w:rFonts w:hint="eastAsia" w:ascii="仿宋_GB2312" w:hAnsi="Times New Roman" w:eastAsia="仿宋_GB2312" w:cs="Times New Roman"/>
          <w:sz w:val="32"/>
          <w:szCs w:val="32"/>
          <w:lang w:val="en-US" w:eastAsia="zh-CN"/>
        </w:rPr>
        <w:t>全面清理卫生死角，清理垃圾及堆物，清除病媒生物孳生环境，完善卫生防护设施，降低病媒生物危害，提升工作环境卫生质量</w:t>
      </w:r>
      <w:r>
        <w:rPr>
          <w:rFonts w:hint="eastAsia" w:ascii="仿宋_GB2312" w:hAnsi="Times New Roman" w:eastAsia="仿宋_GB2312" w:cs="Times New Roman"/>
          <w:sz w:val="32"/>
          <w:szCs w:val="32"/>
        </w:rPr>
        <w:t>。</w:t>
      </w:r>
    </w:p>
    <w:p>
      <w:pPr>
        <w:keepNext w:val="0"/>
        <w:keepLines w:val="0"/>
        <w:widowControl/>
        <w:suppressLineNumbers w:val="0"/>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、营造机关健康环境。</w:t>
      </w:r>
      <w:r>
        <w:rPr>
          <w:rFonts w:hint="eastAsia" w:ascii="仿宋_GB2312" w:hAnsi="仿宋_GB2312" w:eastAsia="仿宋_GB2312" w:cs="仿宋_GB2312"/>
          <w:sz w:val="32"/>
          <w:szCs w:val="32"/>
          <w:lang w:eastAsia="zh-CN"/>
        </w:rPr>
        <w:t>开展无烟机关建设、健康食堂建设的集中宣传，倡导戒烟、健康膳食、适量运动的生活方式。推进健康机关建设，宣传普及健康知识，营造文明健康、绿色环保的机关办公环境</w:t>
      </w:r>
      <w:r>
        <w:rPr>
          <w:rFonts w:hint="eastAsia" w:ascii="仿宋_GB2312" w:hAnsi="Times New Roman" w:eastAsia="仿宋_GB2312" w:cs="Times New Roman"/>
          <w:sz w:val="32"/>
          <w:szCs w:val="32"/>
          <w:lang w:val="en-US" w:eastAsia="zh-CN"/>
        </w:rPr>
        <w:t>。</w:t>
      </w:r>
    </w:p>
    <w:p>
      <w:pPr>
        <w:keepNext w:val="0"/>
        <w:keepLines w:val="0"/>
        <w:widowControl/>
        <w:suppressLineNumbers w:val="0"/>
        <w:spacing w:line="600" w:lineRule="exact"/>
        <w:ind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让我们从现在做起、从自我做起、从点滴做起，共同行动起来，美化机关环境，共建健康机关！</w:t>
      </w:r>
    </w:p>
    <w:p>
      <w:pPr>
        <w:keepNext w:val="0"/>
        <w:keepLines w:val="0"/>
        <w:widowControl/>
        <w:suppressLineNumbers w:val="0"/>
        <w:spacing w:line="600" w:lineRule="exact"/>
        <w:ind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widowControl/>
        <w:suppressLineNumbers w:val="0"/>
        <w:spacing w:line="600" w:lineRule="exact"/>
        <w:ind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widowControl/>
        <w:suppressLineNumbers w:val="0"/>
        <w:spacing w:line="600" w:lineRule="exact"/>
        <w:ind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上海市机关事务管理局</w:t>
      </w:r>
    </w:p>
    <w:p>
      <w:pPr>
        <w:keepNext w:val="0"/>
        <w:keepLines w:val="0"/>
        <w:widowControl/>
        <w:suppressLineNumbers w:val="0"/>
        <w:spacing w:line="600" w:lineRule="exact"/>
        <w:ind w:firstLine="640" w:firstLineChars="200"/>
        <w:jc w:val="left"/>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2024年3月18日</w:t>
      </w:r>
    </w:p>
    <w:p>
      <w:pPr>
        <w:keepNext w:val="0"/>
        <w:keepLines w:val="0"/>
        <w:widowControl/>
        <w:suppressLineNumbers w:val="0"/>
        <w:spacing w:line="600" w:lineRule="exact"/>
        <w:jc w:val="left"/>
        <w:rPr>
          <w:rFonts w:hint="eastAsia" w:ascii="仿宋_GB2312" w:eastAsia="仿宋_GB2312"/>
          <w:sz w:val="32"/>
          <w:szCs w:val="32"/>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w:t>
      </w:r>
    </w:p>
    <w:p>
      <w:pPr>
        <w:spacing w:line="600" w:lineRule="exact"/>
        <w:rPr>
          <w:rFonts w:hint="eastAsia" w:ascii="仿宋_GB2312" w:eastAsia="仿宋_GB2312"/>
          <w:color w:val="000000"/>
          <w:spacing w:val="-4"/>
          <w:sz w:val="32"/>
          <w:szCs w:val="32"/>
        </w:rPr>
      </w:pPr>
    </w:p>
    <w:p>
      <w:pPr>
        <w:spacing w:line="600" w:lineRule="exact"/>
        <w:rPr>
          <w:rFonts w:hint="eastAsia" w:ascii="仿宋_GB2312" w:eastAsia="仿宋_GB2312"/>
          <w:color w:val="000000"/>
          <w:spacing w:val="-4"/>
          <w:sz w:val="32"/>
          <w:szCs w:val="32"/>
        </w:rPr>
      </w:pPr>
    </w:p>
    <w:p>
      <w:pPr>
        <w:spacing w:line="600" w:lineRule="exact"/>
        <w:rPr>
          <w:rFonts w:hint="eastAsia" w:ascii="仿宋_GB2312" w:eastAsia="仿宋_GB2312"/>
          <w:color w:val="000000"/>
          <w:spacing w:val="-4"/>
          <w:sz w:val="32"/>
          <w:szCs w:val="32"/>
        </w:rPr>
      </w:pPr>
    </w:p>
    <w:p>
      <w:pPr>
        <w:spacing w:line="600" w:lineRule="exact"/>
        <w:rPr>
          <w:rFonts w:hint="eastAsia" w:ascii="仿宋_GB2312" w:eastAsia="仿宋_GB2312"/>
          <w:color w:val="000000"/>
          <w:spacing w:val="-4"/>
          <w:sz w:val="32"/>
          <w:szCs w:val="32"/>
        </w:rPr>
      </w:pPr>
    </w:p>
    <w:p>
      <w:pPr>
        <w:spacing w:line="600" w:lineRule="exact"/>
        <w:rPr>
          <w:rFonts w:hint="eastAsia" w:ascii="仿宋_GB2312" w:eastAsia="仿宋_GB2312"/>
          <w:color w:val="000000"/>
          <w:spacing w:val="-4"/>
          <w:sz w:val="32"/>
          <w:szCs w:val="32"/>
        </w:rPr>
      </w:pPr>
    </w:p>
    <w:p>
      <w:pPr>
        <w:spacing w:line="600" w:lineRule="exact"/>
        <w:rPr>
          <w:rFonts w:hint="eastAsia" w:ascii="仿宋_GB2312" w:eastAsia="仿宋_GB2312"/>
          <w:color w:val="000000"/>
          <w:spacing w:val="-4"/>
          <w:sz w:val="32"/>
          <w:szCs w:val="32"/>
        </w:rPr>
      </w:pPr>
    </w:p>
    <w:p>
      <w:pPr>
        <w:spacing w:line="600" w:lineRule="exact"/>
        <w:rPr>
          <w:rFonts w:hint="eastAsia" w:ascii="仿宋_GB2312" w:eastAsia="仿宋_GB2312"/>
          <w:color w:val="000000"/>
          <w:spacing w:val="-4"/>
          <w:sz w:val="32"/>
          <w:szCs w:val="32"/>
        </w:rPr>
      </w:pPr>
    </w:p>
    <w:p>
      <w:pPr>
        <w:spacing w:line="400" w:lineRule="exact"/>
        <w:ind w:right="320"/>
        <w:rPr>
          <w:rFonts w:hint="eastAsia" w:ascii="仿宋_GB2312" w:eastAsia="仿宋_GB2312"/>
          <w:color w:val="000000"/>
          <w:spacing w:val="-4"/>
          <w:sz w:val="32"/>
          <w:szCs w:val="32"/>
        </w:rPr>
      </w:pPr>
    </w:p>
    <w:sectPr>
      <w:headerReference r:id="rId3" w:type="default"/>
      <w:footerReference r:id="rId4" w:type="default"/>
      <w:footerReference r:id="rId5"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59" w:wrap="around" w:vAnchor="text" w:hAnchor="page" w:x="8969" w:y="1"/>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 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hint="eastAsia" w:ascii="宋体" w:hAnsi="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59" w:wrap="around" w:vAnchor="text" w:hAnchor="page" w:x="1949" w:y="3"/>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 PAGE </w:instrText>
    </w:r>
    <w:r>
      <w:rPr>
        <w:rStyle w:val="9"/>
        <w:rFonts w:ascii="宋体" w:hAnsi="宋体"/>
        <w:sz w:val="28"/>
        <w:szCs w:val="28"/>
      </w:rPr>
      <w:fldChar w:fldCharType="separate"/>
    </w:r>
    <w:r>
      <w:rPr>
        <w:rStyle w:val="9"/>
        <w:rFonts w:ascii="宋体" w:hAnsi="宋体"/>
        <w:sz w:val="28"/>
        <w:szCs w:val="28"/>
      </w:rPr>
      <w:t>2</w:t>
    </w:r>
    <w:r>
      <w:rPr>
        <w:rStyle w:val="9"/>
        <w:rFonts w:ascii="宋体" w:hAnsi="宋体"/>
        <w:sz w:val="28"/>
        <w:szCs w:val="28"/>
      </w:rPr>
      <w:fldChar w:fldCharType="end"/>
    </w:r>
    <w:r>
      <w:rPr>
        <w:rStyle w:val="9"/>
        <w:rFonts w:hint="eastAsia" w:ascii="宋体" w:hAnsi="宋体"/>
        <w:sz w:val="28"/>
        <w:szCs w:val="28"/>
      </w:rPr>
      <w:t xml:space="preserve"> －</w:t>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9C"/>
    <w:rsid w:val="000021FA"/>
    <w:rsid w:val="00002EB1"/>
    <w:rsid w:val="000335CA"/>
    <w:rsid w:val="00063025"/>
    <w:rsid w:val="0008111E"/>
    <w:rsid w:val="00083E29"/>
    <w:rsid w:val="00085AEA"/>
    <w:rsid w:val="000A0016"/>
    <w:rsid w:val="000A6579"/>
    <w:rsid w:val="000B3F06"/>
    <w:rsid w:val="000C1F2B"/>
    <w:rsid w:val="000D2517"/>
    <w:rsid w:val="000D7680"/>
    <w:rsid w:val="000D77C7"/>
    <w:rsid w:val="001017EC"/>
    <w:rsid w:val="00105E28"/>
    <w:rsid w:val="00106E2F"/>
    <w:rsid w:val="00136177"/>
    <w:rsid w:val="00166643"/>
    <w:rsid w:val="00170021"/>
    <w:rsid w:val="001753FE"/>
    <w:rsid w:val="00185755"/>
    <w:rsid w:val="00190E54"/>
    <w:rsid w:val="001B13C2"/>
    <w:rsid w:val="001B1FCD"/>
    <w:rsid w:val="001C241F"/>
    <w:rsid w:val="001D18C5"/>
    <w:rsid w:val="001F06F1"/>
    <w:rsid w:val="0021763C"/>
    <w:rsid w:val="00234CA7"/>
    <w:rsid w:val="00235BEC"/>
    <w:rsid w:val="002417CF"/>
    <w:rsid w:val="00255C75"/>
    <w:rsid w:val="00263C93"/>
    <w:rsid w:val="00271608"/>
    <w:rsid w:val="00271972"/>
    <w:rsid w:val="0027506C"/>
    <w:rsid w:val="00280F5F"/>
    <w:rsid w:val="00284380"/>
    <w:rsid w:val="0029063D"/>
    <w:rsid w:val="00293CF2"/>
    <w:rsid w:val="002E5DAB"/>
    <w:rsid w:val="002F6639"/>
    <w:rsid w:val="00306DDA"/>
    <w:rsid w:val="0032243F"/>
    <w:rsid w:val="00332E1C"/>
    <w:rsid w:val="00341EB8"/>
    <w:rsid w:val="00350DB9"/>
    <w:rsid w:val="003578BD"/>
    <w:rsid w:val="003976E0"/>
    <w:rsid w:val="003C11BC"/>
    <w:rsid w:val="003C6A21"/>
    <w:rsid w:val="003C71E9"/>
    <w:rsid w:val="003E1893"/>
    <w:rsid w:val="003E1F4F"/>
    <w:rsid w:val="003F1C56"/>
    <w:rsid w:val="004037A3"/>
    <w:rsid w:val="004042A4"/>
    <w:rsid w:val="00412380"/>
    <w:rsid w:val="004446E9"/>
    <w:rsid w:val="004453F1"/>
    <w:rsid w:val="00451C5D"/>
    <w:rsid w:val="00477844"/>
    <w:rsid w:val="00482CEC"/>
    <w:rsid w:val="004B44CF"/>
    <w:rsid w:val="004B6EBC"/>
    <w:rsid w:val="004F4CE7"/>
    <w:rsid w:val="00510117"/>
    <w:rsid w:val="005164F6"/>
    <w:rsid w:val="0053340E"/>
    <w:rsid w:val="00540F60"/>
    <w:rsid w:val="00542664"/>
    <w:rsid w:val="00543EBD"/>
    <w:rsid w:val="005448C0"/>
    <w:rsid w:val="005533B9"/>
    <w:rsid w:val="00554BAE"/>
    <w:rsid w:val="00555EAC"/>
    <w:rsid w:val="00566BC6"/>
    <w:rsid w:val="00573561"/>
    <w:rsid w:val="00574CEB"/>
    <w:rsid w:val="00582BB1"/>
    <w:rsid w:val="00593EC6"/>
    <w:rsid w:val="005B02E6"/>
    <w:rsid w:val="005C30F8"/>
    <w:rsid w:val="005E26A4"/>
    <w:rsid w:val="005E50C3"/>
    <w:rsid w:val="005E5FBD"/>
    <w:rsid w:val="005F3D78"/>
    <w:rsid w:val="006267C9"/>
    <w:rsid w:val="00633852"/>
    <w:rsid w:val="0064137C"/>
    <w:rsid w:val="00646F38"/>
    <w:rsid w:val="00647779"/>
    <w:rsid w:val="0065364E"/>
    <w:rsid w:val="0066283D"/>
    <w:rsid w:val="00670B2A"/>
    <w:rsid w:val="0067278D"/>
    <w:rsid w:val="00673AEC"/>
    <w:rsid w:val="006809DB"/>
    <w:rsid w:val="006821F0"/>
    <w:rsid w:val="00696317"/>
    <w:rsid w:val="006A3DC9"/>
    <w:rsid w:val="006C0C64"/>
    <w:rsid w:val="006F047E"/>
    <w:rsid w:val="00725700"/>
    <w:rsid w:val="00743716"/>
    <w:rsid w:val="00751A9D"/>
    <w:rsid w:val="0077756E"/>
    <w:rsid w:val="007A769A"/>
    <w:rsid w:val="007F5D18"/>
    <w:rsid w:val="00804230"/>
    <w:rsid w:val="008343B2"/>
    <w:rsid w:val="00842609"/>
    <w:rsid w:val="00847D80"/>
    <w:rsid w:val="00855622"/>
    <w:rsid w:val="0086031C"/>
    <w:rsid w:val="008A1FED"/>
    <w:rsid w:val="008A672C"/>
    <w:rsid w:val="008D3018"/>
    <w:rsid w:val="008E0367"/>
    <w:rsid w:val="008E2A75"/>
    <w:rsid w:val="0090652A"/>
    <w:rsid w:val="00916FD5"/>
    <w:rsid w:val="00922CAF"/>
    <w:rsid w:val="0093421E"/>
    <w:rsid w:val="00941DD9"/>
    <w:rsid w:val="0095097D"/>
    <w:rsid w:val="00956DA5"/>
    <w:rsid w:val="00964E05"/>
    <w:rsid w:val="009674D9"/>
    <w:rsid w:val="00981026"/>
    <w:rsid w:val="00983606"/>
    <w:rsid w:val="009C2097"/>
    <w:rsid w:val="00A506EA"/>
    <w:rsid w:val="00A616FC"/>
    <w:rsid w:val="00A62C2E"/>
    <w:rsid w:val="00A72B10"/>
    <w:rsid w:val="00A84E64"/>
    <w:rsid w:val="00A91BFF"/>
    <w:rsid w:val="00AB5207"/>
    <w:rsid w:val="00AB698C"/>
    <w:rsid w:val="00AC4402"/>
    <w:rsid w:val="00AE50CE"/>
    <w:rsid w:val="00AE7B8C"/>
    <w:rsid w:val="00AF0EF5"/>
    <w:rsid w:val="00B04886"/>
    <w:rsid w:val="00B4638E"/>
    <w:rsid w:val="00B60557"/>
    <w:rsid w:val="00B61AAD"/>
    <w:rsid w:val="00B64AB5"/>
    <w:rsid w:val="00B67B9B"/>
    <w:rsid w:val="00B71631"/>
    <w:rsid w:val="00B90674"/>
    <w:rsid w:val="00BB1255"/>
    <w:rsid w:val="00BB39D0"/>
    <w:rsid w:val="00BC1F8C"/>
    <w:rsid w:val="00BE38D9"/>
    <w:rsid w:val="00BE4896"/>
    <w:rsid w:val="00C01CF6"/>
    <w:rsid w:val="00C05250"/>
    <w:rsid w:val="00C06E70"/>
    <w:rsid w:val="00C42D56"/>
    <w:rsid w:val="00C516B4"/>
    <w:rsid w:val="00C61FD0"/>
    <w:rsid w:val="00C85BE6"/>
    <w:rsid w:val="00CA3581"/>
    <w:rsid w:val="00CB1C57"/>
    <w:rsid w:val="00CB6375"/>
    <w:rsid w:val="00CC7426"/>
    <w:rsid w:val="00CF3DFF"/>
    <w:rsid w:val="00D1191D"/>
    <w:rsid w:val="00D17FE0"/>
    <w:rsid w:val="00D31700"/>
    <w:rsid w:val="00D3397B"/>
    <w:rsid w:val="00D4166D"/>
    <w:rsid w:val="00D42C27"/>
    <w:rsid w:val="00D51C3F"/>
    <w:rsid w:val="00D66E7C"/>
    <w:rsid w:val="00D727A0"/>
    <w:rsid w:val="00DA7BF5"/>
    <w:rsid w:val="00DC0A72"/>
    <w:rsid w:val="00DD009F"/>
    <w:rsid w:val="00E124E3"/>
    <w:rsid w:val="00E15E0B"/>
    <w:rsid w:val="00E42EE6"/>
    <w:rsid w:val="00E45F9C"/>
    <w:rsid w:val="00E600FF"/>
    <w:rsid w:val="00E76533"/>
    <w:rsid w:val="00E80AF8"/>
    <w:rsid w:val="00EB249D"/>
    <w:rsid w:val="00EC384C"/>
    <w:rsid w:val="00EE2541"/>
    <w:rsid w:val="00F0785F"/>
    <w:rsid w:val="00F13B03"/>
    <w:rsid w:val="00F2311E"/>
    <w:rsid w:val="00F408A0"/>
    <w:rsid w:val="00F641A8"/>
    <w:rsid w:val="00F76701"/>
    <w:rsid w:val="00F824F3"/>
    <w:rsid w:val="00F847B7"/>
    <w:rsid w:val="00FA1195"/>
    <w:rsid w:val="00FA7CC4"/>
    <w:rsid w:val="00FD139C"/>
    <w:rsid w:val="00FD5179"/>
    <w:rsid w:val="0FFF51FF"/>
    <w:rsid w:val="2BB18044"/>
    <w:rsid w:val="3BDA1DB4"/>
    <w:rsid w:val="3DCFDB02"/>
    <w:rsid w:val="46F79512"/>
    <w:rsid w:val="4FF77553"/>
    <w:rsid w:val="5F7F3C87"/>
    <w:rsid w:val="5FF92296"/>
    <w:rsid w:val="6EE742D5"/>
    <w:rsid w:val="6FF7A159"/>
    <w:rsid w:val="7CFF0E31"/>
    <w:rsid w:val="7EFDB317"/>
    <w:rsid w:val="7F9E711C"/>
    <w:rsid w:val="AFBC9E9A"/>
    <w:rsid w:val="BB6BB11E"/>
    <w:rsid w:val="CCFF4202"/>
    <w:rsid w:val="CDEB2C28"/>
    <w:rsid w:val="D77FAAAE"/>
    <w:rsid w:val="D87E5F99"/>
    <w:rsid w:val="DFB76DFA"/>
    <w:rsid w:val="DFE557D2"/>
    <w:rsid w:val="E5EEECD3"/>
    <w:rsid w:val="E779A4EB"/>
    <w:rsid w:val="F78ED66F"/>
    <w:rsid w:val="FFE21C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80" w:firstLineChars="200"/>
    </w:pPr>
    <w:rPr>
      <w:rFonts w:ascii="Calibri" w:hAnsi="Calibri" w:eastAsia="宋体" w:cs="宋体"/>
      <w:szCs w:val="24"/>
    </w:r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mopha</Company>
  <Pages>2</Pages>
  <Words>41</Words>
  <Characters>239</Characters>
  <Lines>1</Lines>
  <Paragraphs>1</Paragraphs>
  <TotalTime>67</TotalTime>
  <ScaleCrop>false</ScaleCrop>
  <LinksUpToDate>false</LinksUpToDate>
  <CharactersWithSpaces>279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2012-08-11T11:36:00Z</dcterms:created>
  <dc:creator>管理员</dc:creator>
  <cp:lastModifiedBy>lenovo</cp:lastModifiedBy>
  <cp:lastPrinted>2014-11-14T11:42:00Z</cp:lastPrinted>
  <dcterms:modified xsi:type="dcterms:W3CDTF">2024-05-15T16:12:07Z</dcterms:modified>
  <dc:title>上海市人民政府机关事务管理局文件</dc:title>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